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rPr>
          <w:rFonts w:ascii="맑은 고딕" w:hAnsi="맑은 고딕" w:eastAsia="맑은 고딕"/>
          <w:b/>
          <w:sz w:val="44"/>
        </w:rPr>
        <w:t>프리랜서계약서</w:t>
      </w: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당사자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804"/>
        <w:gridCol w:w="1804"/>
        <w:gridCol w:w="1804"/>
        <w:gridCol w:w="1804"/>
        <w:gridCol w:w="1804"/>
        <w:gridCol w:w="1804"/>
      </w:tblGrid>
      <w:tr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등록번호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연락처</w:t>
            </w:r>
          </w:p>
        </w:tc>
        <w:tc>
          <w:tcPr>
            <w:tcW w:type="dxa" w:w="1804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대표자</w:t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804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조항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22"/>
      </w:tblGrid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제1조 업무 범위</w:t>
              <w:br/>
              <w:t>구체적 작업, 제외 업무, 산출물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제2조 기간·일정</w:t>
              <w:br/>
              <w:t>착수일, 중간 검토일, 최종 납기일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제3조 보수·지급</w:t>
              <w:br/>
              <w:t>총보수, 세금, 착수금·잔금, 지급조건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제4조 검수·수정</w:t>
              <w:br/>
              <w:t>검수기간, 무상 수정 횟수와 범위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제5조 저작권·사용권</w:t>
              <w:br/>
              <w:t>원본 파일, 결과물 권리, 포트폴리오 사용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제6조 비밀유지</w:t>
              <w:br/>
              <w:t>공개금지 정보와 유지기간</w:t>
              <w:br/>
              <w:br/>
            </w:r>
          </w:p>
        </w:tc>
      </w:tr>
      <w:tr>
        <w:tc>
          <w:tcPr>
            <w:tcW w:type="dxa" w:w="10822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  <w:t>제7조 해지·손해배상</w:t>
              <w:br/>
              <w:t>중도해지, 기성고, 위약책임, 분쟁해결</w:t>
              <w:br/>
              <w:br/>
            </w:r>
          </w:p>
        </w:tc>
      </w:tr>
    </w:tbl>
    <w:p>
      <w:pPr>
        <w:spacing w:after="20"/>
      </w:pPr>
    </w:p>
    <w:p>
      <w:pPr>
        <w:spacing w:before="100" w:after="60"/>
      </w:pPr>
      <w:r>
        <w:rPr>
          <w:rFonts w:ascii="맑은 고딕" w:hAnsi="맑은 고딕"/>
          <w:b/>
          <w:sz w:val="20"/>
        </w:rPr>
        <w:t>계약 체결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705"/>
        <w:gridCol w:w="2705"/>
        <w:gridCol w:w="2705"/>
        <w:gridCol w:w="2705"/>
      </w:tblGrid>
      <w:tr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구분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성명/상호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주소</w:t>
            </w:r>
          </w:p>
        </w:tc>
        <w:tc>
          <w:tcPr>
            <w:tcW w:type="dxa" w:w="2705"/>
            <w:vAlign w:val="center"/>
            <w:shd w:fill="183B56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서명/인</w:t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갑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567"/>
        </w:trPr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  <w:t>을</w:t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left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705"/>
            <w:vAlign w:val="center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맑은 고딕" w:hAnsi="맑은 고딕"/>
          <w:sz w:val="14"/>
        </w:rPr>
        <w:t>※ 사용 전 최신 법령, 조직 규정, 필수 기재 사항을 확인하세요.</w:t>
      </w:r>
    </w:p>
    <w:sectPr w:rsidR="00FC693F" w:rsidRPr="0006063C" w:rsidSect="00034616">
      <w:pgSz w:w="12240" w:h="15840"/>
      <w:pgMar w:top="652" w:right="709" w:bottom="65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